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51A47A91"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7A245D">
        <w:rPr>
          <w:rFonts w:eastAsia="Arial Unicode MS" w:cs="Arial"/>
          <w:bCs/>
          <w:sz w:val="24"/>
        </w:rPr>
        <w:t xml:space="preserve"> #1</w:t>
      </w:r>
      <w:r w:rsidR="007A245D">
        <w:rPr>
          <w:rFonts w:eastAsia="Arial Unicode MS" w:cs="Arial" w:hint="eastAsia"/>
          <w:bCs/>
          <w:sz w:val="24"/>
          <w:lang w:eastAsia="zh-CN"/>
        </w:rPr>
        <w:t>60</w:t>
      </w:r>
      <w:r w:rsidR="00E254FE">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D6579E">
        <w:rPr>
          <w:rFonts w:eastAsia="宋体"/>
          <w:i/>
          <w:sz w:val="28"/>
          <w:lang w:eastAsia="en-US"/>
        </w:rPr>
        <w:t>2</w:t>
      </w:r>
      <w:r w:rsidR="00D6579E">
        <w:rPr>
          <w:rFonts w:eastAsia="宋体"/>
          <w:i/>
          <w:sz w:val="28"/>
          <w:lang w:eastAsia="zh-CN"/>
        </w:rPr>
        <w:t>400259</w:t>
      </w:r>
    </w:p>
    <w:p w14:paraId="37750D69" w14:textId="7AA342AB" w:rsidR="001C4B93" w:rsidRPr="005A649D" w:rsidRDefault="00E254FE" w:rsidP="001C4B93">
      <w:pPr>
        <w:pStyle w:val="a5"/>
        <w:pBdr>
          <w:bottom w:val="single" w:sz="4" w:space="1" w:color="auto"/>
        </w:pBdr>
        <w:tabs>
          <w:tab w:val="right" w:pos="9638"/>
        </w:tabs>
        <w:ind w:right="-57"/>
        <w:rPr>
          <w:rFonts w:eastAsia="Arial Unicode MS" w:cs="Arial"/>
          <w:b w:val="0"/>
          <w:bCs/>
          <w:sz w:val="24"/>
        </w:rPr>
      </w:pPr>
      <w:r w:rsidRPr="00E254FE">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S2-2</w:t>
      </w:r>
      <w:r>
        <w:rPr>
          <w:rFonts w:cs="Arial"/>
          <w:bCs/>
          <w:color w:val="0000FF"/>
        </w:rPr>
        <w:t>4x</w:t>
      </w:r>
      <w:r w:rsidR="001C4B93" w:rsidRPr="005A649D">
        <w:rPr>
          <w:rFonts w:cs="Arial"/>
          <w:bCs/>
          <w:color w:val="0000FF"/>
        </w:rPr>
        <w:t>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7B937FB9"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B620D3">
        <w:rPr>
          <w:rFonts w:ascii="Arial" w:hAnsi="Arial" w:cs="Arial"/>
          <w:b/>
        </w:rPr>
        <w:t xml:space="preserve"> for WT#3.</w:t>
      </w:r>
      <w:r w:rsidR="00101F9A">
        <w:rPr>
          <w:rFonts w:ascii="Arial" w:hAnsi="Arial" w:cs="Arial"/>
          <w:b/>
        </w:rPr>
        <w:t>2</w:t>
      </w:r>
      <w:r w:rsidR="007A245D" w:rsidRPr="00A64599">
        <w:rPr>
          <w:rFonts w:ascii="Arial" w:hAnsi="Arial" w:cs="Arial"/>
          <w:b/>
        </w:rPr>
        <w:t xml:space="preserve">: </w:t>
      </w:r>
      <w:r w:rsidR="008D0C01" w:rsidRPr="008D0C01">
        <w:rPr>
          <w:rFonts w:ascii="Arial" w:hAnsi="Arial" w:cs="Arial"/>
          <w:b/>
        </w:rPr>
        <w:t>ATSSS with non-3GPP access without NAS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3D36B2E7"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WT#3.</w:t>
      </w:r>
      <w:r w:rsidR="00101F9A">
        <w:rPr>
          <w:rFonts w:ascii="Arial" w:hAnsi="Arial" w:cs="Arial"/>
          <w:i/>
        </w:rPr>
        <w:t>2</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06B29EFF" w:rsidR="00805935" w:rsidRDefault="00805935" w:rsidP="00805935">
      <w:pPr>
        <w:jc w:val="both"/>
        <w:rPr>
          <w:lang w:eastAsia="zh-CN"/>
        </w:rPr>
      </w:pPr>
      <w:r>
        <w:rPr>
          <w:rFonts w:hint="eastAsia"/>
          <w:lang w:eastAsia="zh-CN"/>
        </w:rPr>
        <w:t>The</w:t>
      </w:r>
      <w:r>
        <w:rPr>
          <w:lang w:eastAsia="zh-CN"/>
        </w:rPr>
        <w:t xml:space="preserve"> WT#</w:t>
      </w:r>
      <w:r w:rsidR="00811099">
        <w:rPr>
          <w:lang w:eastAsia="zh-CN"/>
        </w:rPr>
        <w:t>3.1</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4F668FDC" w14:textId="77777777" w:rsidR="004F76D7" w:rsidRPr="004F76D7" w:rsidRDefault="004F76D7" w:rsidP="004F76D7">
      <w:pPr>
        <w:rPr>
          <w:i/>
          <w:lang w:val="en-US" w:eastAsia="zh-CN"/>
        </w:rPr>
      </w:pPr>
      <w:r w:rsidRPr="004F76D7">
        <w:rPr>
          <w:i/>
          <w:lang w:val="en-US" w:eastAsia="zh-CN"/>
        </w:rPr>
        <w:t xml:space="preserve">WT#3: Study whether and how to define a functional architecture and procedures for steering, switching and splitting of traffic not based on current TNGF/N3IWF to simplify the operation over non-3GPP access without compromising the security of the 5G network. </w:t>
      </w:r>
    </w:p>
    <w:p w14:paraId="4DCA07FC" w14:textId="77777777" w:rsidR="00DA0EFF" w:rsidRDefault="00DA0EFF" w:rsidP="004F76D7">
      <w:pPr>
        <w:rPr>
          <w:i/>
          <w:lang w:val="en-US" w:eastAsia="zh-CN"/>
        </w:rPr>
      </w:pPr>
      <w:r w:rsidRPr="00DA0EFF">
        <w:rPr>
          <w:i/>
          <w:lang w:val="en-US" w:eastAsia="zh-CN"/>
        </w:rPr>
        <w:t>WT#3.2: Study whether and how to support splitting, switching, steering between 3GPP access and "non-3GPP access without 5G NAS". Study whether and how to enhance registration and security aspects for supporting "non-3GPP access without 5G NAS".</w:t>
      </w:r>
    </w:p>
    <w:p w14:paraId="299334C0" w14:textId="52602721" w:rsidR="00AB3D1C" w:rsidRDefault="00AB3D1C" w:rsidP="004F76D7">
      <w:pPr>
        <w:rPr>
          <w:lang w:eastAsia="zh-CN"/>
        </w:rPr>
      </w:pPr>
      <w:r>
        <w:rPr>
          <w:rFonts w:hint="eastAsia"/>
          <w:lang w:eastAsia="zh-CN"/>
        </w:rPr>
        <w:t>It is proposed to do the following study:</w:t>
      </w:r>
    </w:p>
    <w:p w14:paraId="4AB851E0" w14:textId="0737C209" w:rsidR="006A1543" w:rsidRDefault="00AB3D1C" w:rsidP="006A1543">
      <w:pPr>
        <w:ind w:left="720" w:hanging="720"/>
        <w:rPr>
          <w:lang w:eastAsia="zh-CN"/>
        </w:rPr>
      </w:pPr>
      <w:r>
        <w:rPr>
          <w:rFonts w:hint="eastAsia"/>
          <w:lang w:eastAsia="zh-CN"/>
        </w:rPr>
        <w:t>-</w:t>
      </w:r>
      <w:r>
        <w:rPr>
          <w:rFonts w:hint="eastAsia"/>
          <w:lang w:eastAsia="zh-CN"/>
        </w:rPr>
        <w:tab/>
      </w:r>
      <w:r w:rsidR="006A1543">
        <w:rPr>
          <w:lang w:eastAsia="zh-CN"/>
        </w:rPr>
        <w:t xml:space="preserve">Whether and how to enhance </w:t>
      </w:r>
      <w:r w:rsidR="00DA0EFF">
        <w:rPr>
          <w:lang w:eastAsia="zh-CN"/>
        </w:rPr>
        <w:t xml:space="preserve">the ATSSS </w:t>
      </w:r>
      <w:r w:rsidR="00A61773">
        <w:rPr>
          <w:lang w:eastAsia="zh-CN"/>
        </w:rPr>
        <w:t xml:space="preserve">(e.g. </w:t>
      </w:r>
      <w:r w:rsidR="00101F9A">
        <w:rPr>
          <w:lang w:eastAsia="zh-CN"/>
        </w:rPr>
        <w:t xml:space="preserve">MA PDU Session, </w:t>
      </w:r>
      <w:r w:rsidR="00A61773">
        <w:rPr>
          <w:lang w:eastAsia="zh-CN"/>
        </w:rPr>
        <w:t>Steering Functionalities and Steering Modes)</w:t>
      </w:r>
      <w:r w:rsidR="006A1543">
        <w:rPr>
          <w:lang w:eastAsia="zh-CN"/>
        </w:rPr>
        <w:t xml:space="preserve"> to support non-3GPP access without </w:t>
      </w:r>
      <w:r w:rsidR="00DA0EFF">
        <w:rPr>
          <w:lang w:eastAsia="zh-CN"/>
        </w:rPr>
        <w:t>NAS</w:t>
      </w:r>
      <w:r w:rsidR="006A1543">
        <w:rPr>
          <w:lang w:eastAsia="zh-CN"/>
        </w:rPr>
        <w:t xml:space="preserve"> as one access for the ATSSS;</w:t>
      </w:r>
    </w:p>
    <w:p w14:paraId="1C29D36C" w14:textId="1CFF0E6F" w:rsidR="006A1543" w:rsidRDefault="006A1543" w:rsidP="006A1543">
      <w:pPr>
        <w:ind w:left="720" w:hanging="720"/>
        <w:rPr>
          <w:lang w:eastAsia="zh-CN"/>
        </w:rPr>
      </w:pPr>
      <w:r>
        <w:rPr>
          <w:lang w:eastAsia="zh-CN"/>
        </w:rPr>
        <w:t>-</w:t>
      </w:r>
      <w:r>
        <w:rPr>
          <w:lang w:eastAsia="zh-CN"/>
        </w:rPr>
        <w:tab/>
      </w:r>
      <w:r w:rsidR="00A61773">
        <w:rPr>
          <w:lang w:eastAsia="zh-CN"/>
        </w:rPr>
        <w:t>W</w:t>
      </w:r>
      <w:r w:rsidR="00A61773" w:rsidRPr="00A61773">
        <w:rPr>
          <w:lang w:eastAsia="zh-CN"/>
        </w:rPr>
        <w:t>hether and how to enhance registration to support ATSSS with "non-3GPP access without 5G NAS".</w:t>
      </w:r>
    </w:p>
    <w:p w14:paraId="6EC6B6FE" w14:textId="3C58AD81" w:rsidR="00101F9A" w:rsidRDefault="006A1543" w:rsidP="00101F9A">
      <w:pPr>
        <w:ind w:left="720" w:hanging="720"/>
        <w:rPr>
          <w:lang w:eastAsia="zh-CN"/>
        </w:rPr>
      </w:pPr>
      <w:r>
        <w:rPr>
          <w:lang w:eastAsia="zh-CN"/>
        </w:rPr>
        <w:t>-</w:t>
      </w:r>
      <w:r>
        <w:rPr>
          <w:lang w:eastAsia="zh-CN"/>
        </w:rPr>
        <w:tab/>
        <w:t xml:space="preserve">Whether and how </w:t>
      </w:r>
      <w:r w:rsidR="00101F9A" w:rsidRPr="00A61773">
        <w:rPr>
          <w:lang w:eastAsia="zh-CN"/>
        </w:rPr>
        <w:t xml:space="preserve">to enhance </w:t>
      </w:r>
      <w:r w:rsidR="00101F9A">
        <w:rPr>
          <w:lang w:eastAsia="zh-CN"/>
        </w:rPr>
        <w:t xml:space="preserve">security </w:t>
      </w:r>
      <w:r w:rsidR="00101F9A" w:rsidRPr="00A61773">
        <w:rPr>
          <w:lang w:eastAsia="zh-CN"/>
        </w:rPr>
        <w:t>to support ATSSS with "non-3GPP access without 5G NAS".</w:t>
      </w:r>
    </w:p>
    <w:p w14:paraId="14905527" w14:textId="0E3AFA7E" w:rsidR="004554A8" w:rsidRPr="00101F9A" w:rsidRDefault="00101F9A" w:rsidP="006A1543">
      <w:pPr>
        <w:ind w:left="720" w:hanging="720"/>
        <w:rPr>
          <w:lang w:val="en-US" w:eastAsia="zh-CN"/>
        </w:rPr>
      </w:pPr>
      <w:r w:rsidRPr="00101F9A">
        <w:rPr>
          <w:lang w:eastAsia="zh-CN"/>
        </w:rPr>
        <w:t>NOTE 1:</w:t>
      </w:r>
      <w:r w:rsidRPr="00101F9A">
        <w:rPr>
          <w:lang w:eastAsia="zh-CN"/>
        </w:rPr>
        <w:tab/>
        <w:t>The work on this key issue may need coordination with SA WG3.</w:t>
      </w:r>
    </w:p>
    <w:p w14:paraId="27F318A6" w14:textId="77777777" w:rsidR="00EB6106" w:rsidRPr="00927C1B" w:rsidRDefault="00EB6106" w:rsidP="00EB6106">
      <w:pPr>
        <w:pStyle w:val="1"/>
      </w:pPr>
      <w:r>
        <w:t>2</w:t>
      </w:r>
      <w:r w:rsidRPr="00927C1B">
        <w:t xml:space="preserve">. </w:t>
      </w:r>
      <w:r>
        <w:t>Text Proposal</w:t>
      </w:r>
    </w:p>
    <w:p w14:paraId="34056B40" w14:textId="3C816F0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4EF05303" w14:textId="0C1EF891"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693A">
        <w:rPr>
          <w:rFonts w:ascii="Arial" w:hAnsi="Arial" w:cs="Arial"/>
          <w:color w:val="FF0000"/>
          <w:sz w:val="28"/>
          <w:szCs w:val="28"/>
          <w:lang w:val="en-US"/>
        </w:rPr>
        <w:t>(All New Texts)</w:t>
      </w:r>
      <w:bookmarkStart w:id="0" w:name="_GoBack"/>
      <w:bookmarkEnd w:id="0"/>
      <w:r w:rsidRPr="0042466D">
        <w:rPr>
          <w:rFonts w:ascii="Arial" w:hAnsi="Arial" w:cs="Arial"/>
          <w:color w:val="FF0000"/>
          <w:sz w:val="28"/>
          <w:szCs w:val="28"/>
          <w:lang w:val="en-US"/>
        </w:rPr>
        <w:t>* * * *</w:t>
      </w:r>
      <w:bookmarkStart w:id="1" w:name="_Toc517082226"/>
    </w:p>
    <w:bookmarkEnd w:id="1"/>
    <w:p w14:paraId="1E8A3B84" w14:textId="71F9FDEE" w:rsidR="006A1543" w:rsidRPr="008E798D" w:rsidRDefault="006A1543" w:rsidP="006A1543">
      <w:pPr>
        <w:pStyle w:val="2"/>
      </w:pPr>
      <w:r w:rsidRPr="009B1897">
        <w:t>5.X</w:t>
      </w:r>
      <w:r w:rsidRPr="009B1897">
        <w:tab/>
        <w:t xml:space="preserve">Key Issue #&lt;X&gt;: </w:t>
      </w:r>
      <w:r w:rsidR="00101F9A">
        <w:t xml:space="preserve">ATSSS with </w:t>
      </w:r>
      <w:r>
        <w:t xml:space="preserve">non-3GPP access without </w:t>
      </w:r>
      <w:r w:rsidR="00101F9A">
        <w:t>NAS</w:t>
      </w:r>
    </w:p>
    <w:p w14:paraId="3819FCA3" w14:textId="77777777" w:rsidR="006A1543" w:rsidRDefault="006A1543" w:rsidP="006A1543">
      <w:pPr>
        <w:pStyle w:val="3"/>
        <w:rPr>
          <w:lang w:val="en-US" w:eastAsia="zh-CN"/>
        </w:rPr>
      </w:pPr>
      <w:r>
        <w:t>5.X.1</w:t>
      </w:r>
      <w:r>
        <w:tab/>
        <w:t>Description</w:t>
      </w:r>
    </w:p>
    <w:p w14:paraId="57FDD035" w14:textId="26798C27" w:rsidR="006A1543" w:rsidRPr="00A82F36" w:rsidRDefault="006A1543" w:rsidP="006A1543">
      <w:pPr>
        <w:rPr>
          <w:rFonts w:eastAsia="Yu Mincho"/>
        </w:rPr>
      </w:pPr>
      <w:r w:rsidRPr="009B1897">
        <w:rPr>
          <w:lang w:val="en-US"/>
        </w:rPr>
        <w:t xml:space="preserve">This key issue aims </w:t>
      </w:r>
      <w:r w:rsidR="00D6579E">
        <w:rPr>
          <w:lang w:val="en-US"/>
        </w:rPr>
        <w:t>to address</w:t>
      </w:r>
      <w:r w:rsidRPr="009B1897">
        <w:rPr>
          <w:lang w:val="en-US"/>
        </w:rPr>
        <w:t xml:space="preserve"> the following</w:t>
      </w:r>
      <w:r>
        <w:rPr>
          <w:rFonts w:hint="eastAsia"/>
          <w:lang w:val="en-US" w:eastAsia="zh-CN"/>
        </w:rPr>
        <w:t xml:space="preserve"> </w:t>
      </w:r>
      <w:r w:rsidRPr="009B1897">
        <w:rPr>
          <w:lang w:val="en-US"/>
        </w:rPr>
        <w:t>points</w:t>
      </w:r>
      <w:r>
        <w:rPr>
          <w:rFonts w:hint="eastAsia"/>
          <w:lang w:val="en-US" w:eastAsia="zh-CN"/>
        </w:rPr>
        <w:t xml:space="preserve"> to be </w:t>
      </w:r>
      <w:r>
        <w:rPr>
          <w:lang w:val="en-US" w:eastAsia="zh-CN"/>
        </w:rPr>
        <w:t>studied:</w:t>
      </w:r>
    </w:p>
    <w:p w14:paraId="0AFAB5CA" w14:textId="77777777" w:rsidR="008D0C01" w:rsidRDefault="006A1543" w:rsidP="008D0C01">
      <w:pPr>
        <w:ind w:left="720" w:hanging="720"/>
        <w:rPr>
          <w:lang w:eastAsia="zh-CN"/>
        </w:rPr>
      </w:pPr>
      <w:r>
        <w:rPr>
          <w:rFonts w:hint="eastAsia"/>
          <w:lang w:eastAsia="zh-CN"/>
        </w:rPr>
        <w:t>-</w:t>
      </w:r>
      <w:r>
        <w:rPr>
          <w:rFonts w:hint="eastAsia"/>
          <w:lang w:eastAsia="zh-CN"/>
        </w:rPr>
        <w:tab/>
      </w:r>
      <w:r w:rsidR="008D0C01">
        <w:rPr>
          <w:lang w:eastAsia="zh-CN"/>
        </w:rPr>
        <w:t>Whether and how to enhance the ATSSS (e.g. MA PDU Session, Steering Functionalities and Steering Modes) to support non-3GPP access without NAS as one access for the ATSSS;</w:t>
      </w:r>
    </w:p>
    <w:p w14:paraId="4F1CCB3E" w14:textId="77777777" w:rsidR="008D0C01" w:rsidRDefault="008D0C01" w:rsidP="008D0C01">
      <w:pPr>
        <w:ind w:left="720" w:hanging="720"/>
        <w:rPr>
          <w:lang w:eastAsia="zh-CN"/>
        </w:rPr>
      </w:pPr>
      <w:r>
        <w:rPr>
          <w:lang w:eastAsia="zh-CN"/>
        </w:rPr>
        <w:t>-</w:t>
      </w:r>
      <w:r>
        <w:rPr>
          <w:lang w:eastAsia="zh-CN"/>
        </w:rPr>
        <w:tab/>
        <w:t>W</w:t>
      </w:r>
      <w:r w:rsidRPr="00A61773">
        <w:rPr>
          <w:lang w:eastAsia="zh-CN"/>
        </w:rPr>
        <w:t>hether and how to enhance registration to support ATSSS with "non-3GPP access without 5G NAS".</w:t>
      </w:r>
    </w:p>
    <w:p w14:paraId="1EADE098" w14:textId="77777777" w:rsidR="008D0C01" w:rsidRDefault="008D0C01" w:rsidP="008D0C01">
      <w:pPr>
        <w:ind w:left="720" w:hanging="720"/>
        <w:rPr>
          <w:lang w:eastAsia="zh-CN"/>
        </w:rPr>
      </w:pPr>
      <w:r>
        <w:rPr>
          <w:lang w:eastAsia="zh-CN"/>
        </w:rPr>
        <w:t>-</w:t>
      </w:r>
      <w:r>
        <w:rPr>
          <w:lang w:eastAsia="zh-CN"/>
        </w:rPr>
        <w:tab/>
        <w:t xml:space="preserve">Whether and how </w:t>
      </w:r>
      <w:r w:rsidRPr="00A61773">
        <w:rPr>
          <w:lang w:eastAsia="zh-CN"/>
        </w:rPr>
        <w:t xml:space="preserve">to enhance </w:t>
      </w:r>
      <w:r>
        <w:rPr>
          <w:lang w:eastAsia="zh-CN"/>
        </w:rPr>
        <w:t xml:space="preserve">security </w:t>
      </w:r>
      <w:r w:rsidRPr="00A61773">
        <w:rPr>
          <w:lang w:eastAsia="zh-CN"/>
        </w:rPr>
        <w:t>to support ATSSS with "non-3GPP access without 5G NAS".</w:t>
      </w:r>
    </w:p>
    <w:p w14:paraId="42351F0B" w14:textId="6EE965FE" w:rsidR="0083228C" w:rsidRPr="00CB2CBD" w:rsidRDefault="006A1543" w:rsidP="008D0C01">
      <w:pPr>
        <w:ind w:left="720" w:hanging="720"/>
        <w:rPr>
          <w:lang w:val="en-US"/>
        </w:rPr>
      </w:pPr>
      <w:r w:rsidRPr="00042496">
        <w:t>NOTE </w:t>
      </w:r>
      <w:r>
        <w:rPr>
          <w:rFonts w:hint="eastAsia"/>
        </w:rPr>
        <w:t>1</w:t>
      </w:r>
      <w:r w:rsidRPr="00042496">
        <w:t>:</w:t>
      </w:r>
      <w:r w:rsidRPr="00042496">
        <w:tab/>
        <w:t>The work on this key issue may need coordination with SA WG</w:t>
      </w:r>
      <w:r>
        <w:t>3</w:t>
      </w:r>
      <w:r w:rsidRPr="00042496">
        <w:t>.</w:t>
      </w:r>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17DC" w14:textId="77777777" w:rsidR="00E75083" w:rsidRDefault="00E75083">
      <w:r>
        <w:separator/>
      </w:r>
    </w:p>
  </w:endnote>
  <w:endnote w:type="continuationSeparator" w:id="0">
    <w:p w14:paraId="69B280B5" w14:textId="77777777" w:rsidR="00E75083" w:rsidRDefault="00E7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CC3ED" w14:textId="77777777" w:rsidR="00E75083" w:rsidRDefault="00E75083">
      <w:r>
        <w:separator/>
      </w:r>
    </w:p>
  </w:footnote>
  <w:footnote w:type="continuationSeparator" w:id="0">
    <w:p w14:paraId="0E12FDDD" w14:textId="77777777" w:rsidR="00E75083" w:rsidRDefault="00E75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E6A7D"/>
    <w:rsid w:val="002E7A9E"/>
    <w:rsid w:val="002F3C41"/>
    <w:rsid w:val="002F6C5C"/>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22C8F"/>
    <w:rsid w:val="00922FCB"/>
    <w:rsid w:val="00935CB0"/>
    <w:rsid w:val="00936900"/>
    <w:rsid w:val="00937C6F"/>
    <w:rsid w:val="009405A5"/>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1773"/>
    <w:rsid w:val="00A6424B"/>
    <w:rsid w:val="00A6656B"/>
    <w:rsid w:val="00A708DB"/>
    <w:rsid w:val="00A70E1E"/>
    <w:rsid w:val="00A720BB"/>
    <w:rsid w:val="00A73257"/>
    <w:rsid w:val="00A7447F"/>
    <w:rsid w:val="00A823B8"/>
    <w:rsid w:val="00A9081F"/>
    <w:rsid w:val="00A9188C"/>
    <w:rsid w:val="00A9693A"/>
    <w:rsid w:val="00A97002"/>
    <w:rsid w:val="00A97A52"/>
    <w:rsid w:val="00AA04DE"/>
    <w:rsid w:val="00AA0D6A"/>
    <w:rsid w:val="00AA3D41"/>
    <w:rsid w:val="00AA47A3"/>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6BD6"/>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79E"/>
    <w:rsid w:val="00D66DDC"/>
    <w:rsid w:val="00D71F40"/>
    <w:rsid w:val="00D72698"/>
    <w:rsid w:val="00D7519F"/>
    <w:rsid w:val="00D77416"/>
    <w:rsid w:val="00D80FC6"/>
    <w:rsid w:val="00D85C40"/>
    <w:rsid w:val="00D87E47"/>
    <w:rsid w:val="00D94917"/>
    <w:rsid w:val="00D95292"/>
    <w:rsid w:val="00D95565"/>
    <w:rsid w:val="00D96330"/>
    <w:rsid w:val="00DA0EFF"/>
    <w:rsid w:val="00DA2244"/>
    <w:rsid w:val="00DA74F3"/>
    <w:rsid w:val="00DB69F3"/>
    <w:rsid w:val="00DC0CA8"/>
    <w:rsid w:val="00DC4907"/>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75083"/>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A154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6999F-C8E1-4E4A-A24E-06F15FCE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357</Words>
  <Characters>1770</Characters>
  <Application>Microsoft Office Word</Application>
  <DocSecurity>0</DocSecurity>
  <Lines>35</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7</cp:revision>
  <cp:lastPrinted>2000-02-29T11:31:00Z</cp:lastPrinted>
  <dcterms:created xsi:type="dcterms:W3CDTF">2024-01-07T09:54:00Z</dcterms:created>
  <dcterms:modified xsi:type="dcterms:W3CDTF">2024-01-12T13:07:00Z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